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AB" w:rsidRDefault="004127AB" w:rsidP="004127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ASCC 4/15/16</w:t>
      </w:r>
    </w:p>
    <w:p w:rsidR="004127AB" w:rsidRDefault="004127AB" w:rsidP="004127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385 Bricker Hall 8:30-10:30am</w:t>
      </w:r>
    </w:p>
    <w:p w:rsidR="004127AB" w:rsidRDefault="003A7A0F" w:rsidP="004127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02465C">
        <w:rPr>
          <w:rFonts w:ascii="Times New Roman" w:hAnsi="Times New Roman"/>
          <w:sz w:val="24"/>
          <w:szCs w:val="24"/>
        </w:rPr>
        <w:t>pproved</w:t>
      </w:r>
      <w:r w:rsidR="004127AB">
        <w:rPr>
          <w:rFonts w:ascii="Times New Roman" w:hAnsi="Times New Roman"/>
          <w:sz w:val="24"/>
          <w:szCs w:val="24"/>
        </w:rPr>
        <w:t xml:space="preserve"> Minutes</w:t>
      </w:r>
    </w:p>
    <w:p w:rsidR="004127AB" w:rsidRDefault="004127AB" w:rsidP="004127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7AB" w:rsidRDefault="004127AB" w:rsidP="004127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ATTENDEES: </w:t>
      </w:r>
      <w:r w:rsidR="00F02D9F">
        <w:rPr>
          <w:rFonts w:ascii="Times New Roman" w:hAnsi="Times New Roman"/>
          <w:sz w:val="24"/>
          <w:szCs w:val="24"/>
        </w:rPr>
        <w:t xml:space="preserve">Aski, Bitters, Burry, Craigmile, Daly, Derr, Fink, Haddad, Hawkins, Heysel, Hogle, Jenkins, Krissek, Lam, Li, Oldroyd, </w:t>
      </w:r>
      <w:r w:rsidR="00D23B24">
        <w:rPr>
          <w:rFonts w:ascii="Times New Roman" w:hAnsi="Times New Roman"/>
          <w:sz w:val="24"/>
          <w:szCs w:val="24"/>
        </w:rPr>
        <w:t xml:space="preserve">Ruiz, </w:t>
      </w:r>
      <w:r w:rsidR="00F02D9F">
        <w:rPr>
          <w:rFonts w:ascii="Times New Roman" w:hAnsi="Times New Roman"/>
          <w:sz w:val="24"/>
          <w:szCs w:val="24"/>
        </w:rPr>
        <w:t>Shuman, Taleghani-Nikazm, Vankeerbergen</w:t>
      </w:r>
    </w:p>
    <w:p w:rsidR="004127AB" w:rsidRDefault="004127AB" w:rsidP="004127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7AB" w:rsidRDefault="004127AB" w:rsidP="004127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7AB" w:rsidRDefault="004127AB" w:rsidP="004127AB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AGENDA:</w:t>
      </w:r>
    </w:p>
    <w:p w:rsidR="004127AB" w:rsidRDefault="004127AB" w:rsidP="00412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127AB">
        <w:rPr>
          <w:rFonts w:ascii="Times New Roman" w:hAnsi="Times New Roman"/>
          <w:sz w:val="24"/>
          <w:szCs w:val="24"/>
        </w:rPr>
        <w:t xml:space="preserve">Approval of 4-1-16 minutes </w:t>
      </w:r>
    </w:p>
    <w:p w:rsidR="009F34C5" w:rsidRPr="004127AB" w:rsidRDefault="00C015CC" w:rsidP="009F34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Burry, Aski,</w:t>
      </w:r>
      <w:r w:rsidR="000A126A">
        <w:rPr>
          <w:rFonts w:ascii="Times New Roman" w:hAnsi="Times New Roman"/>
          <w:sz w:val="24"/>
          <w:szCs w:val="24"/>
        </w:rPr>
        <w:t xml:space="preserve"> approved (</w:t>
      </w:r>
      <w:r>
        <w:rPr>
          <w:rFonts w:ascii="Times New Roman" w:hAnsi="Times New Roman"/>
          <w:sz w:val="24"/>
          <w:szCs w:val="24"/>
        </w:rPr>
        <w:t>1 abstention</w:t>
      </w:r>
      <w:r w:rsidR="000A126A">
        <w:rPr>
          <w:rFonts w:ascii="Times New Roman" w:hAnsi="Times New Roman"/>
          <w:sz w:val="24"/>
          <w:szCs w:val="24"/>
        </w:rPr>
        <w:t>)</w:t>
      </w:r>
      <w:r w:rsidR="00666F20">
        <w:rPr>
          <w:rFonts w:ascii="Times New Roman" w:hAnsi="Times New Roman"/>
          <w:sz w:val="24"/>
          <w:szCs w:val="24"/>
        </w:rPr>
        <w:br/>
      </w:r>
    </w:p>
    <w:p w:rsidR="004127AB" w:rsidRDefault="004127AB" w:rsidP="00412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127AB">
        <w:rPr>
          <w:rFonts w:ascii="Times New Roman" w:hAnsi="Times New Roman"/>
          <w:sz w:val="24"/>
          <w:szCs w:val="24"/>
        </w:rPr>
        <w:t xml:space="preserve">Revision to Disability Studies Minor (guest: Professor Amy Shuman) </w:t>
      </w:r>
    </w:p>
    <w:p w:rsidR="007B0AC3" w:rsidRDefault="007B0AC3" w:rsidP="007B0AC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A&amp;H Panel Chair, Janice Aski, presented the cover letter.</w:t>
      </w:r>
    </w:p>
    <w:p w:rsidR="007B0AC3" w:rsidRDefault="007B0AC3" w:rsidP="009F34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</w:t>
      </w:r>
      <w:r w:rsidR="00251423">
        <w:rPr>
          <w:rFonts w:ascii="Times New Roman" w:hAnsi="Times New Roman"/>
          <w:sz w:val="24"/>
          <w:szCs w:val="24"/>
        </w:rPr>
        <w:t>Amy</w:t>
      </w:r>
      <w:r>
        <w:rPr>
          <w:rFonts w:ascii="Times New Roman" w:hAnsi="Times New Roman"/>
          <w:sz w:val="24"/>
          <w:szCs w:val="24"/>
        </w:rPr>
        <w:t xml:space="preserve"> </w:t>
      </w:r>
      <w:r w:rsidR="00BC36A6">
        <w:rPr>
          <w:rFonts w:ascii="Times New Roman" w:hAnsi="Times New Roman"/>
          <w:sz w:val="24"/>
          <w:szCs w:val="24"/>
        </w:rPr>
        <w:t>Shuman</w:t>
      </w:r>
      <w:r>
        <w:rPr>
          <w:rFonts w:ascii="Times New Roman" w:hAnsi="Times New Roman"/>
          <w:sz w:val="24"/>
          <w:szCs w:val="24"/>
        </w:rPr>
        <w:t xml:space="preserve"> provided additional information</w:t>
      </w:r>
    </w:p>
    <w:p w:rsidR="00251423" w:rsidRDefault="007B0AC3" w:rsidP="007B0AC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one of the </w:t>
      </w:r>
      <w:r w:rsidR="00251423">
        <w:rPr>
          <w:rFonts w:ascii="Times New Roman" w:hAnsi="Times New Roman"/>
          <w:sz w:val="24"/>
          <w:szCs w:val="24"/>
        </w:rPr>
        <w:t xml:space="preserve">largest </w:t>
      </w:r>
      <w:r>
        <w:rPr>
          <w:rFonts w:ascii="Times New Roman" w:hAnsi="Times New Roman"/>
          <w:sz w:val="24"/>
          <w:szCs w:val="24"/>
        </w:rPr>
        <w:t xml:space="preserve">minors at OSU and these revisions should </w:t>
      </w:r>
      <w:r w:rsidR="00251423">
        <w:rPr>
          <w:rFonts w:ascii="Times New Roman" w:hAnsi="Times New Roman"/>
          <w:sz w:val="24"/>
          <w:szCs w:val="24"/>
        </w:rPr>
        <w:t xml:space="preserve">make </w:t>
      </w:r>
      <w:r>
        <w:rPr>
          <w:rFonts w:ascii="Times New Roman" w:hAnsi="Times New Roman"/>
          <w:sz w:val="24"/>
          <w:szCs w:val="24"/>
        </w:rPr>
        <w:t xml:space="preserve">it </w:t>
      </w:r>
      <w:r w:rsidR="00251423">
        <w:rPr>
          <w:rFonts w:ascii="Times New Roman" w:hAnsi="Times New Roman"/>
          <w:sz w:val="24"/>
          <w:szCs w:val="24"/>
        </w:rPr>
        <w:t xml:space="preserve">easier for advising. </w:t>
      </w:r>
    </w:p>
    <w:p w:rsidR="007B0AC3" w:rsidRDefault="00856776" w:rsidP="0025142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few g</w:t>
      </w:r>
      <w:r w:rsidR="00251423">
        <w:rPr>
          <w:rFonts w:ascii="Times New Roman" w:hAnsi="Times New Roman"/>
          <w:sz w:val="24"/>
          <w:szCs w:val="24"/>
        </w:rPr>
        <w:t>rad</w:t>
      </w:r>
      <w:r w:rsidR="007B0AC3">
        <w:rPr>
          <w:rFonts w:ascii="Times New Roman" w:hAnsi="Times New Roman"/>
          <w:sz w:val="24"/>
          <w:szCs w:val="24"/>
        </w:rPr>
        <w:t>uate level</w:t>
      </w:r>
      <w:r w:rsidR="00251423">
        <w:rPr>
          <w:rFonts w:ascii="Times New Roman" w:hAnsi="Times New Roman"/>
          <w:sz w:val="24"/>
          <w:szCs w:val="24"/>
        </w:rPr>
        <w:t xml:space="preserve"> courses</w:t>
      </w:r>
      <w:r w:rsidR="007B0AC3">
        <w:rPr>
          <w:rFonts w:ascii="Times New Roman" w:hAnsi="Times New Roman"/>
          <w:sz w:val="24"/>
          <w:szCs w:val="24"/>
        </w:rPr>
        <w:t xml:space="preserve"> remain an option in the minor. </w:t>
      </w:r>
    </w:p>
    <w:p w:rsidR="007B0AC3" w:rsidRDefault="007B0AC3" w:rsidP="007B0AC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OSU has a leading scholar in Law and Disability. </w:t>
      </w:r>
    </w:p>
    <w:p w:rsidR="00251423" w:rsidRDefault="007B0AC3" w:rsidP="007B0AC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students will not choose graduate l</w:t>
      </w:r>
      <w:r w:rsidR="00856776">
        <w:rPr>
          <w:rFonts w:ascii="Times New Roman" w:hAnsi="Times New Roman"/>
          <w:sz w:val="24"/>
          <w:szCs w:val="24"/>
        </w:rPr>
        <w:t>evel courses but these remain</w:t>
      </w:r>
      <w:r>
        <w:rPr>
          <w:rFonts w:ascii="Times New Roman" w:hAnsi="Times New Roman"/>
          <w:sz w:val="24"/>
          <w:szCs w:val="24"/>
        </w:rPr>
        <w:t xml:space="preserve"> an option for those that want to have a rigorous minor.</w:t>
      </w:r>
      <w:r w:rsidR="00251423">
        <w:rPr>
          <w:rFonts w:ascii="Times New Roman" w:hAnsi="Times New Roman"/>
          <w:sz w:val="24"/>
          <w:szCs w:val="24"/>
        </w:rPr>
        <w:t xml:space="preserve"> </w:t>
      </w:r>
    </w:p>
    <w:p w:rsidR="00251423" w:rsidRPr="007B0AC3" w:rsidRDefault="007B0AC3" w:rsidP="007B0AC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minor is l</w:t>
      </w:r>
      <w:r w:rsidR="00251423">
        <w:rPr>
          <w:rFonts w:ascii="Times New Roman" w:hAnsi="Times New Roman"/>
          <w:sz w:val="24"/>
          <w:szCs w:val="24"/>
        </w:rPr>
        <w:t xml:space="preserve">ocated in </w:t>
      </w:r>
      <w:r>
        <w:rPr>
          <w:rFonts w:ascii="Times New Roman" w:hAnsi="Times New Roman"/>
          <w:sz w:val="24"/>
          <w:szCs w:val="24"/>
        </w:rPr>
        <w:t>ASC</w:t>
      </w:r>
      <w:r w:rsidR="00251423">
        <w:rPr>
          <w:rFonts w:ascii="Times New Roman" w:hAnsi="Times New Roman"/>
          <w:sz w:val="24"/>
          <w:szCs w:val="24"/>
        </w:rPr>
        <w:t xml:space="preserve"> but a lot of students com</w:t>
      </w:r>
      <w:r>
        <w:rPr>
          <w:rFonts w:ascii="Times New Roman" w:hAnsi="Times New Roman"/>
          <w:sz w:val="24"/>
          <w:szCs w:val="24"/>
        </w:rPr>
        <w:t xml:space="preserve">e from </w:t>
      </w:r>
      <w:r w:rsidR="00856776">
        <w:rPr>
          <w:rFonts w:ascii="Times New Roman" w:hAnsi="Times New Roman"/>
          <w:sz w:val="24"/>
          <w:szCs w:val="24"/>
        </w:rPr>
        <w:t xml:space="preserve">the School of Health and Rehabilitation Sciences. </w:t>
      </w:r>
    </w:p>
    <w:p w:rsidR="00251423" w:rsidRDefault="007B0AC3" w:rsidP="0025142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</w:t>
      </w:r>
      <w:r w:rsidR="00251423">
        <w:rPr>
          <w:rFonts w:ascii="Times New Roman" w:hAnsi="Times New Roman"/>
          <w:sz w:val="24"/>
          <w:szCs w:val="24"/>
        </w:rPr>
        <w:t>nternship</w:t>
      </w:r>
      <w:r>
        <w:rPr>
          <w:rFonts w:ascii="Times New Roman" w:hAnsi="Times New Roman"/>
          <w:sz w:val="24"/>
          <w:szCs w:val="24"/>
        </w:rPr>
        <w:t xml:space="preserve"> is</w:t>
      </w:r>
      <w:r w:rsidR="00251423">
        <w:rPr>
          <w:rFonts w:ascii="Times New Roman" w:hAnsi="Times New Roman"/>
          <w:sz w:val="24"/>
          <w:szCs w:val="24"/>
        </w:rPr>
        <w:t xml:space="preserve"> offered </w:t>
      </w:r>
      <w:r>
        <w:rPr>
          <w:rFonts w:ascii="Times New Roman" w:hAnsi="Times New Roman"/>
          <w:sz w:val="24"/>
          <w:szCs w:val="24"/>
        </w:rPr>
        <w:t>every semester including summer</w:t>
      </w:r>
      <w:r w:rsidR="0025142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 Due to capacity, a second site was added to accommodate students.</w:t>
      </w:r>
      <w:r w:rsidR="00C015CC">
        <w:rPr>
          <w:rFonts w:ascii="Times New Roman" w:hAnsi="Times New Roman"/>
          <w:sz w:val="24"/>
          <w:szCs w:val="24"/>
        </w:rPr>
        <w:t xml:space="preserve"> </w:t>
      </w:r>
    </w:p>
    <w:p w:rsidR="00251423" w:rsidRPr="004127AB" w:rsidRDefault="007B0AC3" w:rsidP="002514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 Chair letter, </w:t>
      </w:r>
      <w:r w:rsidR="00251423">
        <w:rPr>
          <w:rFonts w:ascii="Times New Roman" w:hAnsi="Times New Roman"/>
          <w:sz w:val="24"/>
          <w:szCs w:val="24"/>
        </w:rPr>
        <w:t xml:space="preserve">Krissek, unanimously approved </w:t>
      </w:r>
      <w:r w:rsidR="00666F20">
        <w:rPr>
          <w:rFonts w:ascii="Times New Roman" w:hAnsi="Times New Roman"/>
          <w:sz w:val="24"/>
          <w:szCs w:val="24"/>
        </w:rPr>
        <w:br/>
      </w:r>
    </w:p>
    <w:p w:rsidR="004127AB" w:rsidRDefault="004127AB" w:rsidP="00412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127AB">
        <w:rPr>
          <w:rFonts w:ascii="Times New Roman" w:hAnsi="Times New Roman"/>
          <w:sz w:val="24"/>
          <w:szCs w:val="24"/>
        </w:rPr>
        <w:t xml:space="preserve">Changes to GE Requirements for Art BA </w:t>
      </w:r>
    </w:p>
    <w:p w:rsidR="007B0AC3" w:rsidRDefault="007B0AC3" w:rsidP="007B0AC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A&amp;H Panel Chair, Janice Aski, presented the cover letter.</w:t>
      </w:r>
    </w:p>
    <w:p w:rsidR="00227D7A" w:rsidRDefault="003B49D8" w:rsidP="009F34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 member: will this i</w:t>
      </w:r>
      <w:r w:rsidR="00227D7A">
        <w:rPr>
          <w:rFonts w:ascii="Times New Roman" w:hAnsi="Times New Roman"/>
          <w:sz w:val="24"/>
          <w:szCs w:val="24"/>
        </w:rPr>
        <w:t>ncrease</w:t>
      </w:r>
      <w:r>
        <w:rPr>
          <w:rFonts w:ascii="Times New Roman" w:hAnsi="Times New Roman"/>
          <w:sz w:val="24"/>
          <w:szCs w:val="24"/>
        </w:rPr>
        <w:t xml:space="preserve"> the</w:t>
      </w:r>
      <w:r w:rsidR="00227D7A">
        <w:rPr>
          <w:rFonts w:ascii="Times New Roman" w:hAnsi="Times New Roman"/>
          <w:sz w:val="24"/>
          <w:szCs w:val="24"/>
        </w:rPr>
        <w:t xml:space="preserve"> workload o</w:t>
      </w:r>
      <w:r>
        <w:rPr>
          <w:rFonts w:ascii="Times New Roman" w:hAnsi="Times New Roman"/>
          <w:sz w:val="24"/>
          <w:szCs w:val="24"/>
        </w:rPr>
        <w:t>f an advisor</w:t>
      </w:r>
      <w:r w:rsidR="00227D7A">
        <w:rPr>
          <w:rFonts w:ascii="Times New Roman" w:hAnsi="Times New Roman"/>
          <w:sz w:val="24"/>
          <w:szCs w:val="24"/>
        </w:rPr>
        <w:t xml:space="preserve">? </w:t>
      </w:r>
    </w:p>
    <w:p w:rsidR="00227D7A" w:rsidRDefault="003B49D8" w:rsidP="00227D7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Response: it is already r</w:t>
      </w:r>
      <w:r w:rsidR="00227D7A">
        <w:rPr>
          <w:rFonts w:ascii="Times New Roman" w:hAnsi="Times New Roman"/>
          <w:sz w:val="24"/>
          <w:szCs w:val="24"/>
        </w:rPr>
        <w:t>eq</w:t>
      </w:r>
      <w:r w:rsidR="00E71CC8">
        <w:rPr>
          <w:rFonts w:ascii="Times New Roman" w:hAnsi="Times New Roman"/>
          <w:sz w:val="24"/>
          <w:szCs w:val="24"/>
        </w:rPr>
        <w:t>uired</w:t>
      </w:r>
      <w:r>
        <w:rPr>
          <w:rFonts w:ascii="Times New Roman" w:hAnsi="Times New Roman"/>
          <w:sz w:val="24"/>
          <w:szCs w:val="24"/>
        </w:rPr>
        <w:t xml:space="preserve"> that BA students meet with their advisors. </w:t>
      </w:r>
    </w:p>
    <w:p w:rsidR="00E71CC8" w:rsidRPr="004127AB" w:rsidRDefault="003B49D8" w:rsidP="00E71C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 Chair letter, </w:t>
      </w:r>
      <w:r w:rsidR="00E71CC8">
        <w:rPr>
          <w:rFonts w:ascii="Times New Roman" w:hAnsi="Times New Roman"/>
          <w:sz w:val="24"/>
          <w:szCs w:val="24"/>
        </w:rPr>
        <w:t xml:space="preserve">Craigmile, unanimously approved </w:t>
      </w:r>
      <w:r w:rsidR="00666F20">
        <w:rPr>
          <w:rFonts w:ascii="Times New Roman" w:hAnsi="Times New Roman"/>
          <w:sz w:val="24"/>
          <w:szCs w:val="24"/>
        </w:rPr>
        <w:br/>
      </w:r>
    </w:p>
    <w:p w:rsidR="004127AB" w:rsidRDefault="004127AB" w:rsidP="00412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127AB">
        <w:rPr>
          <w:rFonts w:ascii="Times New Roman" w:hAnsi="Times New Roman"/>
          <w:sz w:val="24"/>
          <w:szCs w:val="24"/>
        </w:rPr>
        <w:t xml:space="preserve">Panel updates </w:t>
      </w:r>
    </w:p>
    <w:p w:rsidR="009F34C5" w:rsidRDefault="00521BB3" w:rsidP="009F34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A&amp;H </w:t>
      </w:r>
    </w:p>
    <w:p w:rsidR="000A126A" w:rsidRDefault="000A126A" w:rsidP="00521BB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 3505 approved </w:t>
      </w:r>
    </w:p>
    <w:p w:rsidR="000A126A" w:rsidRDefault="000A126A" w:rsidP="00521BB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Film Studies 4881 approved with contingency </w:t>
      </w:r>
    </w:p>
    <w:p w:rsidR="000A126A" w:rsidRDefault="000A126A" w:rsidP="00521BB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History of Art 3901 approved with contingency </w:t>
      </w:r>
    </w:p>
    <w:p w:rsidR="00521BB3" w:rsidRDefault="00521BB3" w:rsidP="00521B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SBS </w:t>
      </w:r>
    </w:p>
    <w:p w:rsidR="0021590B" w:rsidRPr="000A126A" w:rsidRDefault="000A126A" w:rsidP="000A126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Reviewed o</w:t>
      </w:r>
      <w:r w:rsidR="0021590B" w:rsidRPr="000A126A">
        <w:rPr>
          <w:rFonts w:ascii="Times New Roman" w:hAnsi="Times New Roman"/>
          <w:sz w:val="24"/>
          <w:szCs w:val="24"/>
        </w:rPr>
        <w:t xml:space="preserve">nline </w:t>
      </w:r>
      <w:r>
        <w:rPr>
          <w:rFonts w:ascii="Times New Roman" w:hAnsi="Times New Roman"/>
          <w:sz w:val="24"/>
          <w:szCs w:val="24"/>
        </w:rPr>
        <w:t xml:space="preserve">GE course requests. </w:t>
      </w:r>
      <w:r w:rsidR="00BC36A6">
        <w:rPr>
          <w:rFonts w:ascii="Times New Roman" w:hAnsi="Times New Roman"/>
          <w:sz w:val="24"/>
          <w:szCs w:val="24"/>
        </w:rPr>
        <w:t xml:space="preserve">Concerns have been raised by the Panel regarding delivery and content. </w:t>
      </w:r>
    </w:p>
    <w:p w:rsidR="00715655" w:rsidRDefault="00715655" w:rsidP="007156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NMS </w:t>
      </w:r>
    </w:p>
    <w:p w:rsidR="00715655" w:rsidRDefault="00715655" w:rsidP="0071565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not meet </w:t>
      </w:r>
    </w:p>
    <w:p w:rsidR="00521BB3" w:rsidRDefault="00660710" w:rsidP="00521BB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Assessment </w:t>
      </w:r>
    </w:p>
    <w:p w:rsidR="00660710" w:rsidRDefault="000D0726" w:rsidP="0066071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Identified the next GE categories to review and selected courses by each category based on</w:t>
      </w:r>
      <w:r w:rsidR="00BC36A6">
        <w:rPr>
          <w:rFonts w:ascii="Times New Roman" w:hAnsi="Times New Roman"/>
          <w:sz w:val="24"/>
          <w:szCs w:val="24"/>
        </w:rPr>
        <w:t xml:space="preserve"> course enrollments.</w:t>
      </w:r>
    </w:p>
    <w:p w:rsidR="000D0726" w:rsidRDefault="00660710" w:rsidP="000D0726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GE </w:t>
      </w:r>
      <w:r w:rsidR="000D0726">
        <w:rPr>
          <w:rFonts w:ascii="Times New Roman" w:hAnsi="Times New Roman"/>
          <w:sz w:val="24"/>
          <w:szCs w:val="24"/>
        </w:rPr>
        <w:t>Writing and Communication L</w:t>
      </w:r>
      <w:r>
        <w:rPr>
          <w:rFonts w:ascii="Times New Roman" w:hAnsi="Times New Roman"/>
          <w:sz w:val="24"/>
          <w:szCs w:val="24"/>
        </w:rPr>
        <w:t>evel 1</w:t>
      </w:r>
    </w:p>
    <w:p w:rsidR="00660710" w:rsidRDefault="000D0726" w:rsidP="000D0726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 multiple forms of delivery and offered at regional campuses. </w:t>
      </w:r>
      <w:r w:rsidR="00660710">
        <w:rPr>
          <w:rFonts w:ascii="Times New Roman" w:hAnsi="Times New Roman"/>
          <w:sz w:val="24"/>
          <w:szCs w:val="24"/>
        </w:rPr>
        <w:t xml:space="preserve"> </w:t>
      </w:r>
    </w:p>
    <w:p w:rsidR="00660710" w:rsidRDefault="000D0726" w:rsidP="000D0726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 Foreign Language</w:t>
      </w:r>
    </w:p>
    <w:p w:rsidR="00660710" w:rsidRDefault="000D0726" w:rsidP="000D0726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Selected courses at the 1103 level.</w:t>
      </w:r>
    </w:p>
    <w:p w:rsidR="000D0726" w:rsidRDefault="000D0726" w:rsidP="000D0726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 Cross-Disciplinary Seminar </w:t>
      </w:r>
    </w:p>
    <w:p w:rsidR="000D0726" w:rsidRDefault="000D0726" w:rsidP="000D0726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Used for open option category and includes some courses from other colleges. </w:t>
      </w:r>
    </w:p>
    <w:p w:rsidR="006C2A18" w:rsidRDefault="006C2A18" w:rsidP="0066071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Emails will be sent to departments at the end of the semester to inform them of the future request. Meetings with representatives will take place at the beginning of </w:t>
      </w:r>
      <w:proofErr w:type="gramStart"/>
      <w:r>
        <w:rPr>
          <w:rFonts w:ascii="Times New Roman" w:hAnsi="Times New Roman"/>
          <w:sz w:val="24"/>
          <w:szCs w:val="24"/>
        </w:rPr>
        <w:t>Autumn</w:t>
      </w:r>
      <w:proofErr w:type="gramEnd"/>
      <w:r>
        <w:rPr>
          <w:rFonts w:ascii="Times New Roman" w:hAnsi="Times New Roman"/>
          <w:sz w:val="24"/>
          <w:szCs w:val="24"/>
        </w:rPr>
        <w:t xml:space="preserve"> term and a report will be expected to be submitted by Summer 2017.</w:t>
      </w:r>
    </w:p>
    <w:p w:rsidR="003E4F36" w:rsidRDefault="003E4F36" w:rsidP="003E4F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Honors </w:t>
      </w:r>
    </w:p>
    <w:p w:rsidR="003E4F36" w:rsidRDefault="000A126A" w:rsidP="003E4F3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Did not meet </w:t>
      </w:r>
      <w:r w:rsidR="00666F20">
        <w:rPr>
          <w:rFonts w:ascii="Times New Roman" w:hAnsi="Times New Roman"/>
          <w:sz w:val="24"/>
          <w:szCs w:val="24"/>
        </w:rPr>
        <w:br/>
      </w:r>
    </w:p>
    <w:p w:rsidR="004127AB" w:rsidRDefault="004127AB" w:rsidP="00412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127AB">
        <w:rPr>
          <w:rFonts w:ascii="Times New Roman" w:hAnsi="Times New Roman"/>
          <w:sz w:val="24"/>
          <w:szCs w:val="24"/>
        </w:rPr>
        <w:t xml:space="preserve">Panel review of Distance Learning requests for GE courses from other Colleges </w:t>
      </w:r>
    </w:p>
    <w:p w:rsidR="009F34C5" w:rsidRDefault="00A55DF9" w:rsidP="009F34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 </w:t>
      </w:r>
      <w:r w:rsidR="008F1E52">
        <w:rPr>
          <w:rFonts w:ascii="Times New Roman" w:hAnsi="Times New Roman"/>
          <w:sz w:val="24"/>
          <w:szCs w:val="24"/>
        </w:rPr>
        <w:t>GE distance learning</w:t>
      </w:r>
      <w:r w:rsidR="00535495">
        <w:rPr>
          <w:rFonts w:ascii="Times New Roman" w:hAnsi="Times New Roman"/>
          <w:sz w:val="24"/>
          <w:szCs w:val="24"/>
        </w:rPr>
        <w:t xml:space="preserve"> course</w:t>
      </w:r>
      <w:r>
        <w:rPr>
          <w:rFonts w:ascii="Times New Roman" w:hAnsi="Times New Roman"/>
          <w:sz w:val="24"/>
          <w:szCs w:val="24"/>
        </w:rPr>
        <w:t>s that have</w:t>
      </w:r>
      <w:r w:rsidR="008F1E52">
        <w:rPr>
          <w:rFonts w:ascii="Times New Roman" w:hAnsi="Times New Roman"/>
          <w:sz w:val="24"/>
          <w:szCs w:val="24"/>
        </w:rPr>
        <w:t xml:space="preserve"> been</w:t>
      </w:r>
      <w:r w:rsidR="00535495">
        <w:rPr>
          <w:rFonts w:ascii="Times New Roman" w:hAnsi="Times New Roman"/>
          <w:sz w:val="24"/>
          <w:szCs w:val="24"/>
        </w:rPr>
        <w:t xml:space="preserve"> taught several times</w:t>
      </w:r>
      <w:r w:rsidR="008F1E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were</w:t>
      </w:r>
      <w:r w:rsidR="0088126B">
        <w:rPr>
          <w:rFonts w:ascii="Times New Roman" w:hAnsi="Times New Roman"/>
          <w:sz w:val="24"/>
          <w:szCs w:val="24"/>
        </w:rPr>
        <w:t xml:space="preserve"> reviewed by</w:t>
      </w:r>
      <w:r w:rsidR="008F1E52">
        <w:rPr>
          <w:rFonts w:ascii="Times New Roman" w:hAnsi="Times New Roman"/>
          <w:sz w:val="24"/>
          <w:szCs w:val="24"/>
        </w:rPr>
        <w:t xml:space="preserve"> the SBS Panel </w:t>
      </w:r>
      <w:r>
        <w:rPr>
          <w:rFonts w:ascii="Times New Roman" w:hAnsi="Times New Roman"/>
          <w:sz w:val="24"/>
          <w:szCs w:val="24"/>
        </w:rPr>
        <w:t>and were</w:t>
      </w:r>
      <w:r w:rsidR="008F1E52">
        <w:rPr>
          <w:rFonts w:ascii="Times New Roman" w:hAnsi="Times New Roman"/>
          <w:sz w:val="24"/>
          <w:szCs w:val="24"/>
        </w:rPr>
        <w:t xml:space="preserve"> not approved. However, the course</w:t>
      </w:r>
      <w:r>
        <w:rPr>
          <w:rFonts w:ascii="Times New Roman" w:hAnsi="Times New Roman"/>
          <w:sz w:val="24"/>
          <w:szCs w:val="24"/>
        </w:rPr>
        <w:t>s</w:t>
      </w:r>
      <w:r w:rsidR="008F1E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continue</w:t>
      </w:r>
      <w:r w:rsidR="008F1E52">
        <w:rPr>
          <w:rFonts w:ascii="Times New Roman" w:hAnsi="Times New Roman"/>
          <w:sz w:val="24"/>
          <w:szCs w:val="24"/>
        </w:rPr>
        <w:t xml:space="preserve"> to be offered. </w:t>
      </w:r>
    </w:p>
    <w:p w:rsidR="00535495" w:rsidRDefault="008F1E52" w:rsidP="0053549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classroom versio</w:t>
      </w:r>
      <w:r w:rsidR="00A63DBF"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z w:val="24"/>
          <w:szCs w:val="24"/>
        </w:rPr>
        <w:t xml:space="preserve"> of the course</w:t>
      </w:r>
      <w:r w:rsidR="00A55DF9">
        <w:rPr>
          <w:rFonts w:ascii="Times New Roman" w:hAnsi="Times New Roman"/>
          <w:sz w:val="24"/>
          <w:szCs w:val="24"/>
        </w:rPr>
        <w:t>s are</w:t>
      </w:r>
      <w:r>
        <w:rPr>
          <w:rFonts w:ascii="Times New Roman" w:hAnsi="Times New Roman"/>
          <w:sz w:val="24"/>
          <w:szCs w:val="24"/>
        </w:rPr>
        <w:t xml:space="preserve"> approved for GE status but the distance learning offering</w:t>
      </w:r>
      <w:r w:rsidR="00A55DF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the course</w:t>
      </w:r>
      <w:r w:rsidR="00A55DF9">
        <w:rPr>
          <w:rFonts w:ascii="Times New Roman" w:hAnsi="Times New Roman"/>
          <w:sz w:val="24"/>
          <w:szCs w:val="24"/>
        </w:rPr>
        <w:t>s have</w:t>
      </w:r>
      <w:r>
        <w:rPr>
          <w:rFonts w:ascii="Times New Roman" w:hAnsi="Times New Roman"/>
          <w:sz w:val="24"/>
          <w:szCs w:val="24"/>
        </w:rPr>
        <w:t xml:space="preserve"> not been approved for GE status. </w:t>
      </w:r>
    </w:p>
    <w:p w:rsidR="008F1E52" w:rsidRDefault="008F1E52" w:rsidP="008F1E5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issues are </w:t>
      </w:r>
      <w:r w:rsidR="0088126B">
        <w:rPr>
          <w:rFonts w:ascii="Times New Roman" w:hAnsi="Times New Roman"/>
          <w:sz w:val="24"/>
          <w:szCs w:val="24"/>
        </w:rPr>
        <w:t xml:space="preserve">content and delivery methods. </w:t>
      </w:r>
    </w:p>
    <w:p w:rsidR="008F1E52" w:rsidRDefault="008F1E52" w:rsidP="008F1E5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Content</w:t>
      </w:r>
    </w:p>
    <w:p w:rsidR="008F1E52" w:rsidRDefault="00A55DF9" w:rsidP="008F1E52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one of the courses t</w:t>
      </w:r>
      <w:r w:rsidR="008F1E52">
        <w:rPr>
          <w:rFonts w:ascii="Times New Roman" w:hAnsi="Times New Roman"/>
          <w:sz w:val="24"/>
          <w:szCs w:val="24"/>
        </w:rPr>
        <w:t>he in-class syllabus is</w:t>
      </w:r>
      <w:r>
        <w:rPr>
          <w:rFonts w:ascii="Times New Roman" w:hAnsi="Times New Roman"/>
          <w:sz w:val="24"/>
          <w:szCs w:val="24"/>
        </w:rPr>
        <w:t xml:space="preserve"> slightly </w:t>
      </w:r>
      <w:r w:rsidR="008F1E52">
        <w:rPr>
          <w:rFonts w:ascii="Times New Roman" w:hAnsi="Times New Roman"/>
          <w:sz w:val="24"/>
          <w:szCs w:val="24"/>
        </w:rPr>
        <w:t>different than the distance learning syllabus.</w:t>
      </w:r>
    </w:p>
    <w:p w:rsidR="008F1E52" w:rsidRDefault="008F1E52" w:rsidP="008F1E52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distance learning version</w:t>
      </w:r>
      <w:r w:rsidR="00A55DF9">
        <w:rPr>
          <w:rFonts w:ascii="Times New Roman" w:hAnsi="Times New Roman"/>
          <w:sz w:val="24"/>
          <w:szCs w:val="24"/>
        </w:rPr>
        <w:t>s of these courses</w:t>
      </w:r>
      <w:r>
        <w:rPr>
          <w:rFonts w:ascii="Times New Roman" w:hAnsi="Times New Roman"/>
          <w:sz w:val="24"/>
          <w:szCs w:val="24"/>
        </w:rPr>
        <w:t xml:space="preserve">, the role of the instructor is not clear and concerns have not been addressed by the unit. </w:t>
      </w:r>
    </w:p>
    <w:p w:rsidR="008F1E52" w:rsidRDefault="008F1E52" w:rsidP="008F1E5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Delivery method </w:t>
      </w:r>
    </w:p>
    <w:p w:rsidR="008F1E52" w:rsidRDefault="00A55DF9" w:rsidP="008F1E52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Social Work 3597 </w:t>
      </w:r>
      <w:r w:rsidR="008F1E52">
        <w:rPr>
          <w:rFonts w:ascii="Times New Roman" w:hAnsi="Times New Roman"/>
          <w:sz w:val="24"/>
          <w:szCs w:val="24"/>
        </w:rPr>
        <w:t xml:space="preserve">proposal does not address the concerns of proctoring exams to account for cheating. </w:t>
      </w:r>
    </w:p>
    <w:p w:rsidR="008F1E52" w:rsidRDefault="008F1E52" w:rsidP="008F1E52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now websites students can pay to take online exams and quizzes. These types of concerns need to be considered and addressed. </w:t>
      </w:r>
    </w:p>
    <w:p w:rsidR="008F1E52" w:rsidRDefault="008F1E52" w:rsidP="008F1E52">
      <w:pPr>
        <w:numPr>
          <w:ilvl w:val="5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Several universities have proctoring tools like </w:t>
      </w:r>
      <w:proofErr w:type="spellStart"/>
      <w:r>
        <w:rPr>
          <w:rFonts w:ascii="Times New Roman" w:hAnsi="Times New Roman"/>
          <w:sz w:val="24"/>
          <w:szCs w:val="24"/>
        </w:rPr>
        <w:t>ProctorU</w:t>
      </w:r>
      <w:proofErr w:type="spellEnd"/>
      <w:r>
        <w:rPr>
          <w:rFonts w:ascii="Times New Roman" w:hAnsi="Times New Roman"/>
          <w:sz w:val="24"/>
          <w:szCs w:val="24"/>
        </w:rPr>
        <w:t xml:space="preserve">. Ohio State needs to invest in something similar if there is going to be a push to put more courses and programs online. </w:t>
      </w:r>
    </w:p>
    <w:p w:rsidR="00E968E2" w:rsidRDefault="00E968E2" w:rsidP="00E968E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Requiring a distance learning checklist </w:t>
      </w:r>
    </w:p>
    <w:p w:rsidR="00E968E2" w:rsidRPr="008F1E52" w:rsidRDefault="00E968E2" w:rsidP="00E968E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 ASC oversees the GE program</w:t>
      </w:r>
      <w:r w:rsidR="00A55D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it seems as though we could require a GE distance learning checklist required for approval. </w:t>
      </w:r>
    </w:p>
    <w:p w:rsidR="008F1E52" w:rsidRDefault="008F1E52" w:rsidP="005354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Removing GE status </w:t>
      </w:r>
    </w:p>
    <w:p w:rsidR="008F1E52" w:rsidRDefault="00E968E2" w:rsidP="008F1E5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 if the GE status is removed, i</w:t>
      </w:r>
      <w:r w:rsidR="008F1E52">
        <w:rPr>
          <w:rFonts w:ascii="Times New Roman" w:hAnsi="Times New Roman"/>
          <w:sz w:val="24"/>
          <w:szCs w:val="24"/>
        </w:rPr>
        <w:t>t cannot b</w:t>
      </w:r>
      <w:r>
        <w:rPr>
          <w:rFonts w:ascii="Times New Roman" w:hAnsi="Times New Roman"/>
          <w:sz w:val="24"/>
          <w:szCs w:val="24"/>
        </w:rPr>
        <w:t>e</w:t>
      </w:r>
      <w:r w:rsidR="008F1E52">
        <w:rPr>
          <w:rFonts w:ascii="Times New Roman" w:hAnsi="Times New Roman"/>
          <w:sz w:val="24"/>
          <w:szCs w:val="24"/>
        </w:rPr>
        <w:t xml:space="preserve"> enforced since advisors in other colleges can choose to override it and count the course as </w:t>
      </w:r>
      <w:r w:rsidR="00BC36A6">
        <w:rPr>
          <w:rFonts w:ascii="Times New Roman" w:hAnsi="Times New Roman"/>
          <w:sz w:val="24"/>
          <w:szCs w:val="24"/>
        </w:rPr>
        <w:t>a GE.</w:t>
      </w:r>
    </w:p>
    <w:p w:rsidR="00E968E2" w:rsidRDefault="00E968E2" w:rsidP="00E968E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registrar cannot differentiate modes of delivery. The GE status would have to be removed from the entire course, both online and in-person offerings. </w:t>
      </w:r>
    </w:p>
    <w:p w:rsidR="00E968E2" w:rsidRDefault="00E968E2" w:rsidP="00E968E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Could let </w:t>
      </w:r>
      <w:r w:rsidR="00BC36A6">
        <w:rPr>
          <w:rFonts w:ascii="Times New Roman" w:hAnsi="Times New Roman"/>
          <w:sz w:val="24"/>
          <w:szCs w:val="24"/>
        </w:rPr>
        <w:t>the unit know</w:t>
      </w:r>
      <w:r>
        <w:rPr>
          <w:rFonts w:ascii="Times New Roman" w:hAnsi="Times New Roman"/>
          <w:sz w:val="24"/>
          <w:szCs w:val="24"/>
        </w:rPr>
        <w:t xml:space="preserve"> that by not addressing the concerns of the Panel they are jeopardizing the GE status of the course.</w:t>
      </w:r>
    </w:p>
    <w:p w:rsidR="00E968E2" w:rsidRPr="00E968E2" w:rsidRDefault="00E968E2" w:rsidP="00E968E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distance learning approval process is new and</w:t>
      </w:r>
      <w:r w:rsidR="00A55D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55DF9">
        <w:rPr>
          <w:rFonts w:ascii="Times New Roman" w:hAnsi="Times New Roman"/>
          <w:sz w:val="24"/>
          <w:szCs w:val="24"/>
        </w:rPr>
        <w:t xml:space="preserve">at times, </w:t>
      </w:r>
      <w:r>
        <w:rPr>
          <w:rFonts w:ascii="Times New Roman" w:hAnsi="Times New Roman"/>
          <w:sz w:val="24"/>
          <w:szCs w:val="24"/>
        </w:rPr>
        <w:t xml:space="preserve">not </w:t>
      </w:r>
      <w:r w:rsidR="00A55DF9">
        <w:rPr>
          <w:rFonts w:ascii="Times New Roman" w:hAnsi="Times New Roman"/>
          <w:sz w:val="24"/>
          <w:szCs w:val="24"/>
        </w:rPr>
        <w:t xml:space="preserve">easily </w:t>
      </w:r>
      <w:r>
        <w:rPr>
          <w:rFonts w:ascii="Times New Roman" w:hAnsi="Times New Roman"/>
          <w:sz w:val="24"/>
          <w:szCs w:val="24"/>
        </w:rPr>
        <w:t xml:space="preserve">enforceable for existing courses. </w:t>
      </w:r>
    </w:p>
    <w:p w:rsidR="002533B7" w:rsidRDefault="00BC36A6" w:rsidP="002533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s</w:t>
      </w:r>
      <w:r w:rsidR="002533B7">
        <w:rPr>
          <w:rFonts w:ascii="Times New Roman" w:hAnsi="Times New Roman"/>
          <w:sz w:val="24"/>
          <w:szCs w:val="24"/>
        </w:rPr>
        <w:t>emester conversion</w:t>
      </w:r>
      <w:r>
        <w:rPr>
          <w:rFonts w:ascii="Times New Roman" w:hAnsi="Times New Roman"/>
          <w:sz w:val="24"/>
          <w:szCs w:val="24"/>
        </w:rPr>
        <w:t>,</w:t>
      </w:r>
      <w:r w:rsidR="002533B7">
        <w:rPr>
          <w:rFonts w:ascii="Times New Roman" w:hAnsi="Times New Roman"/>
          <w:sz w:val="24"/>
          <w:szCs w:val="24"/>
        </w:rPr>
        <w:t xml:space="preserve"> units were suggested to check all boxes </w:t>
      </w:r>
      <w:r w:rsidR="00A55DF9">
        <w:rPr>
          <w:rFonts w:ascii="Times New Roman" w:hAnsi="Times New Roman"/>
          <w:sz w:val="24"/>
          <w:szCs w:val="24"/>
        </w:rPr>
        <w:t xml:space="preserve">in curriculum.osu.edu </w:t>
      </w:r>
      <w:r>
        <w:rPr>
          <w:rFonts w:ascii="Times New Roman" w:hAnsi="Times New Roman"/>
          <w:sz w:val="24"/>
          <w:szCs w:val="24"/>
        </w:rPr>
        <w:t xml:space="preserve">including all modes of delivery. </w:t>
      </w:r>
    </w:p>
    <w:p w:rsidR="002533B7" w:rsidRPr="00EC2F0A" w:rsidRDefault="00E968E2" w:rsidP="00EC2F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 member s</w:t>
      </w:r>
      <w:r w:rsidR="002533B7">
        <w:rPr>
          <w:rFonts w:ascii="Times New Roman" w:hAnsi="Times New Roman"/>
          <w:sz w:val="24"/>
          <w:szCs w:val="24"/>
        </w:rPr>
        <w:t xml:space="preserve">uggestion: 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="002533B7">
        <w:rPr>
          <w:rFonts w:ascii="Times New Roman" w:hAnsi="Times New Roman"/>
          <w:sz w:val="24"/>
          <w:szCs w:val="24"/>
        </w:rPr>
        <w:t xml:space="preserve">committee/panel to review </w:t>
      </w:r>
      <w:r>
        <w:rPr>
          <w:rFonts w:ascii="Times New Roman" w:hAnsi="Times New Roman"/>
          <w:sz w:val="24"/>
          <w:szCs w:val="24"/>
        </w:rPr>
        <w:t>distance learning</w:t>
      </w:r>
      <w:r w:rsidR="002533B7">
        <w:rPr>
          <w:rFonts w:ascii="Times New Roman" w:hAnsi="Times New Roman"/>
          <w:sz w:val="24"/>
          <w:szCs w:val="24"/>
        </w:rPr>
        <w:t xml:space="preserve"> courses </w:t>
      </w:r>
      <w:r w:rsidR="00EC2F0A">
        <w:rPr>
          <w:rFonts w:ascii="Times New Roman" w:hAnsi="Times New Roman"/>
          <w:sz w:val="24"/>
          <w:szCs w:val="24"/>
        </w:rPr>
        <w:t xml:space="preserve">with ASC Tech representatives. </w:t>
      </w:r>
    </w:p>
    <w:p w:rsidR="009F3447" w:rsidRPr="00EC2F0A" w:rsidRDefault="00E968E2" w:rsidP="00EC2F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Institute for Teaching and Learning would be a good place for this discussion about quality control for online courses</w:t>
      </w:r>
      <w:r w:rsidR="00AC420E">
        <w:rPr>
          <w:rFonts w:ascii="Times New Roman" w:hAnsi="Times New Roman"/>
          <w:sz w:val="24"/>
          <w:szCs w:val="24"/>
        </w:rPr>
        <w:t xml:space="preserve"> to take place</w:t>
      </w:r>
      <w:r>
        <w:rPr>
          <w:rFonts w:ascii="Times New Roman" w:hAnsi="Times New Roman"/>
          <w:sz w:val="24"/>
          <w:szCs w:val="24"/>
        </w:rPr>
        <w:t xml:space="preserve">. </w:t>
      </w:r>
      <w:r w:rsidR="00666F20" w:rsidRPr="00EC2F0A">
        <w:rPr>
          <w:rFonts w:ascii="Times New Roman" w:hAnsi="Times New Roman"/>
          <w:sz w:val="24"/>
          <w:szCs w:val="24"/>
        </w:rPr>
        <w:br/>
      </w:r>
    </w:p>
    <w:p w:rsidR="00E2376B" w:rsidRPr="00E2376B" w:rsidRDefault="004127AB" w:rsidP="00E23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127AB">
        <w:rPr>
          <w:rFonts w:ascii="Times New Roman" w:hAnsi="Times New Roman"/>
          <w:sz w:val="24"/>
          <w:szCs w:val="24"/>
        </w:rPr>
        <w:t>GE reporting rubrics for all GE categories</w:t>
      </w:r>
      <w:r w:rsidR="00F00257">
        <w:rPr>
          <w:rFonts w:ascii="Times New Roman" w:hAnsi="Times New Roman"/>
          <w:sz w:val="24"/>
          <w:szCs w:val="24"/>
        </w:rPr>
        <w:t xml:space="preserve"> (Larry Krissek) </w:t>
      </w:r>
    </w:p>
    <w:p w:rsidR="00E2376B" w:rsidRDefault="00E2376B" w:rsidP="009F34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2376B">
        <w:rPr>
          <w:rFonts w:ascii="Times New Roman" w:hAnsi="Times New Roman"/>
          <w:sz w:val="24"/>
          <w:szCs w:val="24"/>
        </w:rPr>
        <w:t>Attempting to get GE assessment rubrics developed for all GE categories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2376B" w:rsidRDefault="00E2376B" w:rsidP="00E237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tried to get small working groups of faculty from several departments to develop rubrics but </w:t>
      </w:r>
      <w:r w:rsidR="00A55DF9">
        <w:rPr>
          <w:rFonts w:ascii="Times New Roman" w:hAnsi="Times New Roman"/>
          <w:sz w:val="24"/>
          <w:szCs w:val="24"/>
        </w:rPr>
        <w:t>not all were</w:t>
      </w:r>
      <w:r>
        <w:rPr>
          <w:rFonts w:ascii="Times New Roman" w:hAnsi="Times New Roman"/>
          <w:sz w:val="24"/>
          <w:szCs w:val="24"/>
        </w:rPr>
        <w:t xml:space="preserve"> completed. Now, requesting the ASCC Panels develop the rubrics. </w:t>
      </w:r>
    </w:p>
    <w:p w:rsidR="0070520D" w:rsidRPr="0010286C" w:rsidRDefault="00154D41" w:rsidP="00E237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286C">
        <w:rPr>
          <w:rFonts w:ascii="Times New Roman" w:hAnsi="Times New Roman"/>
          <w:sz w:val="24"/>
          <w:szCs w:val="24"/>
        </w:rPr>
        <w:t>Does not need to be a big effort and should be</w:t>
      </w:r>
      <w:r w:rsidR="00E2376B" w:rsidRPr="0010286C">
        <w:rPr>
          <w:rFonts w:ascii="Times New Roman" w:hAnsi="Times New Roman"/>
          <w:sz w:val="24"/>
          <w:szCs w:val="24"/>
        </w:rPr>
        <w:t xml:space="preserve"> very</w:t>
      </w:r>
      <w:r w:rsidRPr="0010286C">
        <w:rPr>
          <w:rFonts w:ascii="Times New Roman" w:hAnsi="Times New Roman"/>
          <w:sz w:val="24"/>
          <w:szCs w:val="24"/>
        </w:rPr>
        <w:t xml:space="preserve"> simple</w:t>
      </w:r>
      <w:r w:rsidR="0010286C">
        <w:rPr>
          <w:rFonts w:ascii="Times New Roman" w:hAnsi="Times New Roman"/>
          <w:sz w:val="24"/>
          <w:szCs w:val="24"/>
        </w:rPr>
        <w:t>.</w:t>
      </w:r>
    </w:p>
    <w:p w:rsidR="0070520D" w:rsidRPr="00E2376B" w:rsidRDefault="008F25AF" w:rsidP="00E2376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286C">
        <w:rPr>
          <w:rFonts w:ascii="Times New Roman" w:hAnsi="Times New Roman"/>
          <w:sz w:val="24"/>
          <w:szCs w:val="24"/>
        </w:rPr>
        <w:t>Rubrics</w:t>
      </w:r>
      <w:r w:rsidR="00E2376B" w:rsidRPr="0010286C">
        <w:rPr>
          <w:rFonts w:ascii="Times New Roman" w:hAnsi="Times New Roman"/>
          <w:sz w:val="24"/>
          <w:szCs w:val="24"/>
        </w:rPr>
        <w:t xml:space="preserve"> are</w:t>
      </w:r>
      <w:r w:rsidRPr="0010286C">
        <w:rPr>
          <w:rFonts w:ascii="Times New Roman" w:hAnsi="Times New Roman"/>
          <w:sz w:val="24"/>
          <w:szCs w:val="24"/>
        </w:rPr>
        <w:t xml:space="preserve"> designed to make </w:t>
      </w:r>
      <w:r w:rsidR="00E2376B" w:rsidRPr="0010286C">
        <w:rPr>
          <w:rFonts w:ascii="Times New Roman" w:hAnsi="Times New Roman"/>
          <w:sz w:val="24"/>
          <w:szCs w:val="24"/>
        </w:rPr>
        <w:t xml:space="preserve">the </w:t>
      </w:r>
      <w:r w:rsidRPr="0010286C">
        <w:rPr>
          <w:rFonts w:ascii="Times New Roman" w:hAnsi="Times New Roman"/>
          <w:sz w:val="24"/>
          <w:szCs w:val="24"/>
        </w:rPr>
        <w:t>assessment of</w:t>
      </w:r>
      <w:r w:rsidR="00E2376B" w:rsidRPr="0010286C">
        <w:rPr>
          <w:rFonts w:ascii="Times New Roman" w:hAnsi="Times New Roman"/>
          <w:sz w:val="24"/>
          <w:szCs w:val="24"/>
        </w:rPr>
        <w:t xml:space="preserve"> the GE expected learning outcomes </w:t>
      </w:r>
      <w:r w:rsidRPr="0010286C">
        <w:rPr>
          <w:rFonts w:ascii="Times New Roman" w:hAnsi="Times New Roman"/>
          <w:sz w:val="24"/>
          <w:szCs w:val="24"/>
        </w:rPr>
        <w:t>standard</w:t>
      </w:r>
      <w:r w:rsidR="00E2376B" w:rsidRPr="0010286C">
        <w:rPr>
          <w:rFonts w:ascii="Times New Roman" w:hAnsi="Times New Roman"/>
          <w:sz w:val="24"/>
          <w:szCs w:val="24"/>
        </w:rPr>
        <w:t xml:space="preserve"> which should make assessment reporting more straightforward for the units and for the Assessment Panel. </w:t>
      </w:r>
      <w:r w:rsidR="006802FC">
        <w:rPr>
          <w:rFonts w:ascii="Times New Roman" w:hAnsi="Times New Roman"/>
          <w:sz w:val="24"/>
          <w:szCs w:val="24"/>
        </w:rPr>
        <w:t xml:space="preserve">In addition, when reporting on how the GE category as a whole is doing, this makes it much easier. </w:t>
      </w:r>
    </w:p>
    <w:p w:rsidR="00690951" w:rsidRDefault="00E2376B" w:rsidP="009F34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Expectations of Panels</w:t>
      </w:r>
      <w:r w:rsidR="006802FC">
        <w:rPr>
          <w:rFonts w:ascii="Times New Roman" w:hAnsi="Times New Roman"/>
          <w:sz w:val="24"/>
          <w:szCs w:val="24"/>
        </w:rPr>
        <w:t xml:space="preserve"> when developing rubrics </w:t>
      </w:r>
    </w:p>
    <w:p w:rsidR="006802FC" w:rsidRPr="006802FC" w:rsidRDefault="006802FC" w:rsidP="006802F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each GE category, develop GE assessment rubrics with general language that can be applied to a wide range of courses and departments. Keep them very general. Departments can modify the language to fit their course if necessary. </w:t>
      </w:r>
    </w:p>
    <w:p w:rsidR="006802FC" w:rsidRDefault="006802FC" w:rsidP="006802F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6802FC">
        <w:rPr>
          <w:rFonts w:ascii="Times New Roman" w:hAnsi="Times New Roman"/>
          <w:sz w:val="24"/>
          <w:szCs w:val="24"/>
        </w:rPr>
        <w:t xml:space="preserve"> </w:t>
      </w:r>
      <w:r w:rsidR="00F00257">
        <w:rPr>
          <w:rFonts w:ascii="Times New Roman" w:hAnsi="Times New Roman"/>
          <w:sz w:val="24"/>
          <w:szCs w:val="24"/>
        </w:rPr>
        <w:t xml:space="preserve">GE </w:t>
      </w:r>
      <w:r w:rsidRPr="006802FC">
        <w:rPr>
          <w:rFonts w:ascii="Times New Roman" w:hAnsi="Times New Roman"/>
          <w:sz w:val="24"/>
          <w:szCs w:val="24"/>
        </w:rPr>
        <w:t>Service Learning rubric</w:t>
      </w:r>
      <w:r>
        <w:rPr>
          <w:rFonts w:ascii="Times New Roman" w:hAnsi="Times New Roman"/>
          <w:sz w:val="24"/>
          <w:szCs w:val="24"/>
        </w:rPr>
        <w:t xml:space="preserve">, which is currently being used by instructors, </w:t>
      </w:r>
      <w:r w:rsidRPr="006802FC">
        <w:rPr>
          <w:rFonts w:ascii="Times New Roman" w:hAnsi="Times New Roman"/>
          <w:sz w:val="24"/>
          <w:szCs w:val="24"/>
        </w:rPr>
        <w:t xml:space="preserve">was provided </w:t>
      </w:r>
      <w:r>
        <w:rPr>
          <w:rFonts w:ascii="Times New Roman" w:hAnsi="Times New Roman"/>
          <w:sz w:val="24"/>
          <w:szCs w:val="24"/>
        </w:rPr>
        <w:t xml:space="preserve">as an example. </w:t>
      </w:r>
    </w:p>
    <w:p w:rsidR="006802FC" w:rsidRDefault="006802FC" w:rsidP="006802F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Panel will receive draft rubrics developed by the Curriculum and Assessment office for each GE category based on AAC&amp;U rubrics. The Panels are asked to review the drafts and make the necessary changes and submit the final version back to the Assessment Panel. </w:t>
      </w:r>
    </w:p>
    <w:p w:rsidR="006802FC" w:rsidRDefault="006802FC" w:rsidP="006802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A55DF9">
        <w:rPr>
          <w:rFonts w:ascii="Times New Roman" w:hAnsi="Times New Roman"/>
          <w:sz w:val="24"/>
          <w:szCs w:val="24"/>
        </w:rPr>
        <w:t>e methods used for assessment are</w:t>
      </w:r>
      <w:r>
        <w:rPr>
          <w:rFonts w:ascii="Times New Roman" w:hAnsi="Times New Roman"/>
          <w:sz w:val="24"/>
          <w:szCs w:val="24"/>
        </w:rPr>
        <w:t xml:space="preserve"> left up to the instructor or department. Data collection methods are going to be different from course to course. The rubric is </w:t>
      </w:r>
      <w:r w:rsidR="00F0025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simple way of reporting the data. </w:t>
      </w:r>
    </w:p>
    <w:p w:rsidR="00646CD4" w:rsidRPr="006802FC" w:rsidRDefault="006802FC" w:rsidP="006802F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Examples of direct and indirect assessment methods are provided in the curriculum manual. </w:t>
      </w:r>
    </w:p>
    <w:p w:rsidR="00816D88" w:rsidRDefault="006802FC" w:rsidP="006802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courses have different modes of delivery and offered on regional campuses</w:t>
      </w:r>
      <w:r w:rsidR="00A55D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the Assessment Panel prefer the data to be provided separately. </w:t>
      </w:r>
    </w:p>
    <w:p w:rsidR="00005C18" w:rsidRPr="006802FC" w:rsidRDefault="006802FC" w:rsidP="006802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802FC">
        <w:rPr>
          <w:rFonts w:ascii="Times New Roman" w:hAnsi="Times New Roman"/>
          <w:sz w:val="24"/>
          <w:szCs w:val="24"/>
        </w:rPr>
        <w:t xml:space="preserve">Committee member: </w:t>
      </w:r>
      <w:r w:rsidR="00A23306" w:rsidRPr="006802FC">
        <w:rPr>
          <w:rFonts w:ascii="Times New Roman" w:hAnsi="Times New Roman"/>
          <w:sz w:val="24"/>
          <w:szCs w:val="24"/>
        </w:rPr>
        <w:t xml:space="preserve">German </w:t>
      </w:r>
      <w:r w:rsidRPr="006802FC">
        <w:rPr>
          <w:rFonts w:ascii="Times New Roman" w:hAnsi="Times New Roman"/>
          <w:sz w:val="24"/>
          <w:szCs w:val="24"/>
        </w:rPr>
        <w:t xml:space="preserve">used AAC&amp;U rubrics to develop their own writing rubric in order to help faculty save time and help with the data collection process. </w:t>
      </w:r>
      <w:r w:rsidR="001E0156" w:rsidRPr="006802FC">
        <w:rPr>
          <w:rFonts w:ascii="Times New Roman" w:hAnsi="Times New Roman"/>
          <w:sz w:val="24"/>
          <w:szCs w:val="24"/>
        </w:rPr>
        <w:t xml:space="preserve"> </w:t>
      </w:r>
    </w:p>
    <w:p w:rsidR="00110D0C" w:rsidRDefault="006802FC" w:rsidP="00110D0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Provided another rubric example from Earth Sciences for evaluating senior thesis. </w:t>
      </w:r>
    </w:p>
    <w:p w:rsidR="00110D0C" w:rsidRPr="006802FC" w:rsidRDefault="006802FC" w:rsidP="006802F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Used AAC&amp;U as a starting point for development and followed the same process being requested of the Panels in developing the GE rubrics. </w:t>
      </w:r>
    </w:p>
    <w:sectPr w:rsidR="00110D0C" w:rsidRPr="006802FC" w:rsidSect="00F0025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58D8"/>
    <w:multiLevelType w:val="hybridMultilevel"/>
    <w:tmpl w:val="49769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D6041310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17126"/>
    <w:multiLevelType w:val="multilevel"/>
    <w:tmpl w:val="4ACA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AB"/>
    <w:rsid w:val="00005C18"/>
    <w:rsid w:val="0002465C"/>
    <w:rsid w:val="000346F9"/>
    <w:rsid w:val="000417EF"/>
    <w:rsid w:val="00057228"/>
    <w:rsid w:val="00067027"/>
    <w:rsid w:val="000739C8"/>
    <w:rsid w:val="000902FC"/>
    <w:rsid w:val="000A126A"/>
    <w:rsid w:val="000D0726"/>
    <w:rsid w:val="0010286C"/>
    <w:rsid w:val="00110D0C"/>
    <w:rsid w:val="001147FF"/>
    <w:rsid w:val="00154D41"/>
    <w:rsid w:val="00177119"/>
    <w:rsid w:val="001E0156"/>
    <w:rsid w:val="001E55C3"/>
    <w:rsid w:val="002017AF"/>
    <w:rsid w:val="0021590B"/>
    <w:rsid w:val="00227D7A"/>
    <w:rsid w:val="00251423"/>
    <w:rsid w:val="002533B7"/>
    <w:rsid w:val="00296A95"/>
    <w:rsid w:val="0030563A"/>
    <w:rsid w:val="0038560E"/>
    <w:rsid w:val="003A7A0F"/>
    <w:rsid w:val="003B49D8"/>
    <w:rsid w:val="003E4F36"/>
    <w:rsid w:val="004127AB"/>
    <w:rsid w:val="00454C43"/>
    <w:rsid w:val="00521BB3"/>
    <w:rsid w:val="00535495"/>
    <w:rsid w:val="005B4691"/>
    <w:rsid w:val="005C5A13"/>
    <w:rsid w:val="00641A2A"/>
    <w:rsid w:val="00646CD4"/>
    <w:rsid w:val="00660710"/>
    <w:rsid w:val="00666F20"/>
    <w:rsid w:val="006802FC"/>
    <w:rsid w:val="00690951"/>
    <w:rsid w:val="006A2FB4"/>
    <w:rsid w:val="006C2A18"/>
    <w:rsid w:val="006F6FED"/>
    <w:rsid w:val="0070520D"/>
    <w:rsid w:val="00714799"/>
    <w:rsid w:val="00715655"/>
    <w:rsid w:val="007950ED"/>
    <w:rsid w:val="007B0AC3"/>
    <w:rsid w:val="00816D88"/>
    <w:rsid w:val="00837546"/>
    <w:rsid w:val="00856776"/>
    <w:rsid w:val="008600CD"/>
    <w:rsid w:val="0088126B"/>
    <w:rsid w:val="008C192D"/>
    <w:rsid w:val="008F1E52"/>
    <w:rsid w:val="008F25AF"/>
    <w:rsid w:val="009A4F4B"/>
    <w:rsid w:val="009E0A9E"/>
    <w:rsid w:val="009F3447"/>
    <w:rsid w:val="009F34C5"/>
    <w:rsid w:val="00A23306"/>
    <w:rsid w:val="00A55DF9"/>
    <w:rsid w:val="00A63DBF"/>
    <w:rsid w:val="00AC3B51"/>
    <w:rsid w:val="00AC420E"/>
    <w:rsid w:val="00B2181D"/>
    <w:rsid w:val="00BC36A6"/>
    <w:rsid w:val="00BD399A"/>
    <w:rsid w:val="00BF711D"/>
    <w:rsid w:val="00C015CC"/>
    <w:rsid w:val="00D23B24"/>
    <w:rsid w:val="00D60DBC"/>
    <w:rsid w:val="00DA7D0C"/>
    <w:rsid w:val="00E2376B"/>
    <w:rsid w:val="00E5729D"/>
    <w:rsid w:val="00E71CC8"/>
    <w:rsid w:val="00E968E2"/>
    <w:rsid w:val="00EC2F0A"/>
    <w:rsid w:val="00EF703E"/>
    <w:rsid w:val="00F00257"/>
    <w:rsid w:val="00F02D9F"/>
    <w:rsid w:val="00F07BE0"/>
    <w:rsid w:val="00F330D0"/>
    <w:rsid w:val="00F83724"/>
    <w:rsid w:val="00FA050E"/>
    <w:rsid w:val="00FB2FAE"/>
    <w:rsid w:val="00FC65B3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29AB51-C94A-4939-A11D-447C8BF2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Vankeerbergen, Bernadette</cp:lastModifiedBy>
  <cp:revision>3</cp:revision>
  <cp:lastPrinted>2016-04-20T14:35:00Z</cp:lastPrinted>
  <dcterms:created xsi:type="dcterms:W3CDTF">2016-09-02T16:03:00Z</dcterms:created>
  <dcterms:modified xsi:type="dcterms:W3CDTF">2016-09-02T16:03:00Z</dcterms:modified>
</cp:coreProperties>
</file>